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66" w:rsidRDefault="00176366" w:rsidP="00176366">
      <w:pPr>
        <w:jc w:val="center"/>
      </w:pPr>
      <w:bookmarkStart w:id="0" w:name="_GoBack"/>
      <w:bookmarkEnd w:id="0"/>
    </w:p>
    <w:p w:rsidR="00176366" w:rsidRDefault="00176366" w:rsidP="00176366">
      <w:pPr>
        <w:jc w:val="center"/>
      </w:pPr>
      <w:r>
        <w:t>Westbury High School</w:t>
      </w:r>
    </w:p>
    <w:p w:rsidR="00176366" w:rsidRDefault="00176366" w:rsidP="00176366">
      <w:pPr>
        <w:jc w:val="center"/>
      </w:pPr>
      <w:r>
        <w:t>Lesson Plans</w:t>
      </w:r>
    </w:p>
    <w:p w:rsidR="00176366" w:rsidRDefault="00176366" w:rsidP="00176366">
      <w:pPr>
        <w:jc w:val="center"/>
      </w:pPr>
      <w:r>
        <w:t>Principles of Health Science</w:t>
      </w:r>
    </w:p>
    <w:p w:rsidR="00176366" w:rsidRDefault="00176366" w:rsidP="00176366"/>
    <w:p w:rsidR="00176366" w:rsidRDefault="00176366" w:rsidP="00176366">
      <w:r>
        <w:t>Teacher:  Debra Hurt</w:t>
      </w:r>
      <w:r>
        <w:tab/>
        <w:t xml:space="preserve">                             Weeks of: Dec. 15-Dec. 19, 2014</w:t>
      </w:r>
    </w:p>
    <w:p w:rsidR="00176366" w:rsidRDefault="00176366" w:rsidP="00176366">
      <w:r>
        <w:rPr>
          <w:b/>
        </w:rPr>
        <w:t xml:space="preserve">Lesson </w:t>
      </w:r>
      <w:r w:rsidRPr="00176366">
        <w:rPr>
          <w:b/>
        </w:rPr>
        <w:t>Topic</w:t>
      </w:r>
      <w:r>
        <w:rPr>
          <w:sz w:val="20"/>
          <w:szCs w:val="20"/>
        </w:rPr>
        <w:t xml:space="preserve">-. </w:t>
      </w:r>
      <w:r w:rsidRPr="00176366">
        <w:t>Semester Exam review</w:t>
      </w:r>
      <w:r w:rsidR="00463B33">
        <w:t xml:space="preserve"> (</w:t>
      </w:r>
      <w:r w:rsidR="00463B33" w:rsidRPr="00463B33">
        <w:rPr>
          <w:b/>
        </w:rPr>
        <w:t>Semester Exams 12/15-12/19)</w:t>
      </w:r>
    </w:p>
    <w:p w:rsidR="00176366" w:rsidRDefault="00176366" w:rsidP="00176366"/>
    <w:p w:rsidR="00176366" w:rsidRDefault="00176366" w:rsidP="00176366">
      <w:pPr>
        <w:rPr>
          <w:sz w:val="22"/>
          <w:szCs w:val="22"/>
        </w:rPr>
      </w:pPr>
      <w:r>
        <w:rPr>
          <w:b/>
          <w:sz w:val="22"/>
          <w:szCs w:val="22"/>
        </w:rPr>
        <w:t>Objectives:</w:t>
      </w:r>
      <w:r>
        <w:rPr>
          <w:sz w:val="22"/>
          <w:szCs w:val="22"/>
        </w:rPr>
        <w:t xml:space="preserve"> 1. Student will write and compile notes to review for semester exam Unit 1-6</w:t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</w:t>
      </w:r>
    </w:p>
    <w:p w:rsidR="00176366" w:rsidRDefault="00176366" w:rsidP="00176366">
      <w:pPr>
        <w:rPr>
          <w:sz w:val="22"/>
          <w:szCs w:val="22"/>
        </w:rPr>
      </w:pPr>
      <w:r>
        <w:rPr>
          <w:b/>
          <w:sz w:val="22"/>
          <w:szCs w:val="22"/>
        </w:rPr>
        <w:t>Lesson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Activities</w:t>
      </w:r>
      <w:r>
        <w:rPr>
          <w:sz w:val="22"/>
          <w:szCs w:val="22"/>
        </w:rPr>
        <w:t>:</w:t>
      </w:r>
    </w:p>
    <w:p w:rsidR="00176366" w:rsidRDefault="00176366" w:rsidP="00176366">
      <w:pPr>
        <w:rPr>
          <w:sz w:val="20"/>
          <w:szCs w:val="20"/>
        </w:rPr>
      </w:pPr>
      <w:r>
        <w:rPr>
          <w:sz w:val="20"/>
          <w:szCs w:val="20"/>
        </w:rPr>
        <w:t>1. Student will play games with flash cards to review for test.</w:t>
      </w:r>
    </w:p>
    <w:p w:rsidR="00176366" w:rsidRDefault="00176366" w:rsidP="00176366">
      <w:pPr>
        <w:rPr>
          <w:sz w:val="20"/>
          <w:szCs w:val="20"/>
        </w:rPr>
      </w:pPr>
      <w:r>
        <w:rPr>
          <w:sz w:val="20"/>
          <w:szCs w:val="20"/>
        </w:rPr>
        <w:t>2. Student will study noes as pairs of two or three to review for semester exam.</w:t>
      </w:r>
    </w:p>
    <w:p w:rsidR="00176366" w:rsidRDefault="00176366" w:rsidP="00176366">
      <w:pPr>
        <w:pStyle w:val="ListParagraph"/>
        <w:ind w:left="1575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176366" w:rsidRDefault="00176366" w:rsidP="00176366">
      <w:pPr>
        <w:rPr>
          <w:sz w:val="22"/>
          <w:szCs w:val="22"/>
        </w:rPr>
      </w:pPr>
      <w:r>
        <w:rPr>
          <w:b/>
        </w:rPr>
        <w:t>Do Now/Bell-Ringer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Assessment quiz on testing material</w:t>
      </w:r>
    </w:p>
    <w:p w:rsidR="00176366" w:rsidRDefault="00176366" w:rsidP="00176366">
      <w:pPr>
        <w:rPr>
          <w:b/>
        </w:rPr>
      </w:pPr>
      <w:r>
        <w:rPr>
          <w:b/>
        </w:rPr>
        <w:t xml:space="preserve">                                   </w:t>
      </w:r>
    </w:p>
    <w:p w:rsidR="00176366" w:rsidRDefault="00176366" w:rsidP="00176366">
      <w:pPr>
        <w:rPr>
          <w:b/>
        </w:rPr>
      </w:pPr>
      <w:r>
        <w:rPr>
          <w:b/>
        </w:rPr>
        <w:t xml:space="preserve"> Home work-Six week research papers due 12/15/</w:t>
      </w:r>
      <w:r w:rsidR="00463B33">
        <w:rPr>
          <w:b/>
        </w:rPr>
        <w:t>20</w:t>
      </w:r>
      <w:r>
        <w:rPr>
          <w:b/>
        </w:rPr>
        <w:t>14</w:t>
      </w:r>
    </w:p>
    <w:p w:rsidR="00176366" w:rsidRDefault="00176366" w:rsidP="00176366"/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>Instructional Method: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Lecture with class discussion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Individual</w:t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Written 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Team</w:t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Demonstration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Audio/Visual</w:t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Work based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Independent Study</w:t>
      </w:r>
    </w:p>
    <w:p w:rsidR="00176366" w:rsidRDefault="00176366" w:rsidP="00176366">
      <w:pPr>
        <w:rPr>
          <w:sz w:val="22"/>
          <w:szCs w:val="22"/>
        </w:rPr>
      </w:pP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>Materials Needed: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Textbooks: Diversified Health Occupations Sixth Edition - Louise   Simmers</w:t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Health Care Science Technology-Kathryn Booth</w:t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Video - </w:t>
      </w:r>
      <w:r>
        <w:rPr>
          <w:sz w:val="22"/>
          <w:szCs w:val="22"/>
        </w:rPr>
        <w:tab/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Worksheet</w:t>
      </w:r>
      <w:r>
        <w:rPr>
          <w:sz w:val="22"/>
          <w:szCs w:val="22"/>
        </w:rPr>
        <w:tab/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Other-School Library  </w:t>
      </w:r>
      <w:r>
        <w:rPr>
          <w:sz w:val="22"/>
          <w:szCs w:val="22"/>
        </w:rPr>
        <w:tab/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>Assessment: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Teacher evaluation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Peer/self -evaluation</w:t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Employer evaluation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Skills performance</w:t>
      </w:r>
    </w:p>
    <w:p w:rsidR="00176366" w:rsidRDefault="00176366" w:rsidP="001763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Presentation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70B81">
        <w:rPr>
          <w:sz w:val="22"/>
          <w:szCs w:val="22"/>
        </w:rPr>
      </w:r>
      <w:r w:rsidR="00370B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Tests</w:t>
      </w:r>
    </w:p>
    <w:p w:rsidR="00176366" w:rsidRDefault="00176366" w:rsidP="00176366">
      <w:r>
        <w:t>TEKS: 130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5"/>
        <w:gridCol w:w="4835"/>
      </w:tblGrid>
      <w:tr w:rsidR="00176366" w:rsidTr="0017636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</w:pPr>
            <w:r>
              <w:t>Knowledge &amp; Skills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</w:pPr>
            <w:r>
              <w:t>Student Expectations</w:t>
            </w:r>
          </w:p>
        </w:tc>
      </w:tr>
      <w:tr w:rsidR="00176366" w:rsidTr="0017636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>
              <w:rPr>
                <w:sz w:val="20"/>
                <w:szCs w:val="20"/>
              </w:rPr>
              <w:t>The student applies math, science, English language arts, &amp; social sciences in health science.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a. interpret data from various sources to make conclusions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b. compile information from a variety of sources to create a technical report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c. research, write, &amp; present a technical report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d. plan, prepare, &amp; deliver a presentation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e. identify the environmental factors that affect homeostasis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f. observe &amp; relate anatomical structure to physiological functions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g. identify atypical anatomy &amp; physiology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h. use the scientific method to prepare clinical case studies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>. compare &amp; contrast community health issues of the U.S. with other countries</w:t>
            </w:r>
          </w:p>
          <w:p w:rsidR="00176366" w:rsidRDefault="00176366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j. compare &amp; contrast various health care reform plans</w:t>
            </w:r>
          </w:p>
        </w:tc>
      </w:tr>
      <w:tr w:rsidR="00176366" w:rsidTr="00176366">
        <w:trPr>
          <w:trHeight w:val="91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</w:pPr>
            <w:r>
              <w:rPr>
                <w:sz w:val="20"/>
                <w:szCs w:val="20"/>
              </w:rPr>
              <w:t>2.  The student used verbal &amp; non-verbal communication skill.</w:t>
            </w:r>
            <w: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a. accurately describe observations &amp; procedures related to client care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b. demonstrate advanced communication skills to provide quality client care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c. identify barriers to communication &amp; take measures to minimize their effects</w:t>
            </w:r>
          </w:p>
        </w:tc>
      </w:tr>
      <w:tr w:rsidR="00176366" w:rsidTr="0017636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The student knows the knowledge &amp; skills necessary to maintain employment.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a. monitor &amp; evaluate his/her own performance to ensure continuous improvement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3"/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b. adjust career goals based on personal interests &amp; clinical experience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c. describe the steps necessary for entrepreneurship in a free enterprise system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d. identify &amp; follow procedures for advancement, resignation, or relocation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e</w:t>
            </w:r>
            <w:proofErr w:type="gramEnd"/>
            <w:r>
              <w:rPr>
                <w:sz w:val="18"/>
                <w:szCs w:val="18"/>
              </w:rPr>
              <w:t>. transfer knowledge &amp; skills to new situations &amp; apply problem-solving strategies.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f. demonstrate proficiency in medical terminology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g. update skills to enhance employability</w:t>
            </w:r>
          </w:p>
        </w:tc>
      </w:tr>
      <w:tr w:rsidR="00176366" w:rsidTr="0017636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The student knows ethical behavior standards &amp; legal responsibilities.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a. practice ethical behavior standards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b. comply with industry standards of confidentiality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c. comply with protocol &amp; legal requirements &amp; perform within the designated scope of practice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d. review court cases related to professional liability &amp; ethics</w:t>
            </w:r>
          </w:p>
        </w:tc>
      </w:tr>
      <w:tr w:rsidR="00176366" w:rsidTr="0017636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The student knows the importance of functioning as a health care team member.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a. participate in team teaching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b. refine consensus-building techniques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5"/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c. manage conflicts using peer mediation, problem-solving, &amp; negotiation skills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d. identif6y leadership opportunities in the community</w:t>
            </w:r>
          </w:p>
        </w:tc>
      </w:tr>
      <w:tr w:rsidR="00176366" w:rsidTr="0017636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The student maintains a safe environment to prevent hazardous situations.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 a. comply with standard precautions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 xml:space="preserve"> b. teach principles of body mechanics to others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c. develop a fire prevention plan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d. respond to emergency situations consistent with level of training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e. participate in a disaster drill</w:t>
            </w:r>
          </w:p>
          <w:p w:rsidR="00176366" w:rsidRDefault="00463B33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2"/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 w:rsidR="00176366">
              <w:rPr>
                <w:sz w:val="18"/>
                <w:szCs w:val="18"/>
              </w:rPr>
              <w:t xml:space="preserve"> f. comply with regulatory standards &amp; guidelines</w:t>
            </w:r>
          </w:p>
        </w:tc>
      </w:tr>
      <w:tr w:rsidR="00176366" w:rsidTr="0017636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176366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The student demonstrates multi-competent health care worker knowledge &amp; skills.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66" w:rsidRDefault="00463B33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76366">
              <w:rPr>
                <w:sz w:val="18"/>
                <w:szCs w:val="18"/>
              </w:rPr>
              <w:t xml:space="preserve"> a. identify knowledge &amp; skills that are transferable among occupations</w:t>
            </w:r>
          </w:p>
          <w:p w:rsidR="00176366" w:rsidRDefault="00176366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b. predict client’s needs for follow-up or alternative care</w:t>
            </w:r>
          </w:p>
          <w:p w:rsidR="00176366" w:rsidRDefault="00463B33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76366">
              <w:rPr>
                <w:sz w:val="18"/>
                <w:szCs w:val="18"/>
              </w:rPr>
              <w:t xml:space="preserve"> c. update skills to enhance employability</w:t>
            </w:r>
          </w:p>
          <w:p w:rsidR="00176366" w:rsidRDefault="00463B33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70B81">
              <w:rPr>
                <w:sz w:val="18"/>
                <w:szCs w:val="18"/>
              </w:rPr>
            </w:r>
            <w:r w:rsidR="00370B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76366">
              <w:rPr>
                <w:sz w:val="18"/>
                <w:szCs w:val="18"/>
              </w:rPr>
              <w:t xml:space="preserve"> d. identify emerging technologies in the health care industry</w:t>
            </w:r>
          </w:p>
        </w:tc>
      </w:tr>
    </w:tbl>
    <w:p w:rsidR="00A95A22" w:rsidRDefault="00A95A22"/>
    <w:sectPr w:rsidR="00A95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96DBE"/>
    <w:multiLevelType w:val="hybridMultilevel"/>
    <w:tmpl w:val="FEC21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66"/>
    <w:rsid w:val="00176366"/>
    <w:rsid w:val="00370B81"/>
    <w:rsid w:val="00463B33"/>
    <w:rsid w:val="00A9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A9792-9CCC-4A02-928E-F6A3CA86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Hurt, Debra D</dc:creator>
  <cp:keywords/>
  <dc:description/>
  <cp:lastModifiedBy>Hurt, Debra D</cp:lastModifiedBy>
  <cp:revision>2</cp:revision>
  <dcterms:created xsi:type="dcterms:W3CDTF">2014-12-15T20:45:00Z</dcterms:created>
  <dcterms:modified xsi:type="dcterms:W3CDTF">2014-12-15T20:45:00Z</dcterms:modified>
</cp:coreProperties>
</file>